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5D48F" w14:textId="02729DA6" w:rsidR="001966E5" w:rsidRDefault="001966E5" w:rsidP="001966E5">
      <w:pPr>
        <w:pStyle w:val="Tabtitre"/>
      </w:pPr>
      <w:r>
        <w:t xml:space="preserve">Avantages et inconvénients </w:t>
      </w:r>
      <w:r>
        <w:br/>
        <w:t>des méthodes de sondage</w:t>
      </w:r>
    </w:p>
    <w:p w14:paraId="150B6705" w14:textId="083E6DD9" w:rsidR="001966E5" w:rsidRPr="00BE7452" w:rsidRDefault="001966E5" w:rsidP="005C19BA">
      <w:pPr>
        <w:pStyle w:val="Tabsstitre"/>
        <w:spacing w:after="360"/>
        <w:rPr>
          <w:sz w:val="28"/>
          <w:szCs w:val="28"/>
        </w:rPr>
      </w:pPr>
      <w:r w:rsidRPr="00BE7452">
        <w:rPr>
          <w:sz w:val="28"/>
          <w:szCs w:val="28"/>
        </w:rPr>
        <w:t xml:space="preserve">Réalisez un tableau comparatif présentant les avantages et les inconvénients </w:t>
      </w:r>
      <w:r w:rsidR="00BE7452">
        <w:rPr>
          <w:sz w:val="28"/>
          <w:szCs w:val="28"/>
        </w:rPr>
        <w:br/>
      </w:r>
      <w:r w:rsidRPr="00BE7452">
        <w:rPr>
          <w:sz w:val="28"/>
          <w:szCs w:val="28"/>
        </w:rPr>
        <w:t>des méthodes aléatoire</w:t>
      </w:r>
      <w:r w:rsidR="00C45E90" w:rsidRPr="00BE7452">
        <w:rPr>
          <w:sz w:val="28"/>
          <w:szCs w:val="28"/>
        </w:rPr>
        <w:t>s</w:t>
      </w:r>
      <w:r w:rsidRPr="00BE7452">
        <w:rPr>
          <w:sz w:val="28"/>
          <w:szCs w:val="28"/>
        </w:rPr>
        <w:t xml:space="preserve"> et des quotas.</w:t>
      </w:r>
    </w:p>
    <w:tbl>
      <w:tblPr>
        <w:tblW w:w="10773" w:type="dxa"/>
        <w:jc w:val="center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4689"/>
        <w:gridCol w:w="2667"/>
        <w:gridCol w:w="3417"/>
      </w:tblGrid>
      <w:tr w:rsidR="001966E5" w14:paraId="094273D0" w14:textId="77777777" w:rsidTr="002B196F">
        <w:trPr>
          <w:cantSplit/>
          <w:jc w:val="center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7AD04" w14:textId="77777777" w:rsidR="001966E5" w:rsidRDefault="001966E5" w:rsidP="001966E5">
            <w:pPr>
              <w:pStyle w:val="Tabtete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7086"/>
            <w:vAlign w:val="center"/>
          </w:tcPr>
          <w:p w14:paraId="78D55EB9" w14:textId="77777777" w:rsidR="001966E5" w:rsidRDefault="001966E5" w:rsidP="001966E5">
            <w:pPr>
              <w:pStyle w:val="Tabtete"/>
            </w:pPr>
            <w:r>
              <w:t>Avantages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A7086"/>
            <w:vAlign w:val="center"/>
          </w:tcPr>
          <w:p w14:paraId="2C9FCB2E" w14:textId="77777777" w:rsidR="001966E5" w:rsidRDefault="001966E5" w:rsidP="001966E5">
            <w:pPr>
              <w:pStyle w:val="Tabtete"/>
            </w:pPr>
            <w:r>
              <w:rPr>
                <w:rFonts w:eastAsia="Georgia"/>
              </w:rPr>
              <w:t>Inconvénients</w:t>
            </w:r>
          </w:p>
        </w:tc>
      </w:tr>
      <w:tr w:rsidR="001966E5" w14:paraId="42932BD8" w14:textId="77777777" w:rsidTr="005C19BA">
        <w:trPr>
          <w:cantSplit/>
          <w:trHeight w:val="46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1ACB5" w14:textId="77777777" w:rsidR="001966E5" w:rsidRDefault="001966E5" w:rsidP="001966E5">
            <w:pPr>
              <w:pStyle w:val="Tabtexte"/>
            </w:pPr>
            <w:r>
              <w:rPr>
                <w:rFonts w:eastAsia="Georgia"/>
              </w:rPr>
              <w:t>Méthode aléatoire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B73CC" w14:textId="77777777" w:rsidR="001966E5" w:rsidRDefault="001966E5" w:rsidP="001966E5">
            <w:pPr>
              <w:pStyle w:val="Tabtexte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61CFE" w14:textId="77777777" w:rsidR="001966E5" w:rsidRDefault="001966E5" w:rsidP="001966E5">
            <w:pPr>
              <w:pStyle w:val="Tabtexte"/>
            </w:pPr>
          </w:p>
        </w:tc>
      </w:tr>
      <w:tr w:rsidR="001966E5" w14:paraId="34A30062" w14:textId="77777777" w:rsidTr="005C19BA">
        <w:trPr>
          <w:cantSplit/>
          <w:trHeight w:val="46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5C2B4" w14:textId="426669A3" w:rsidR="001966E5" w:rsidRDefault="001966E5" w:rsidP="001966E5">
            <w:pPr>
              <w:pStyle w:val="Tabtexte"/>
            </w:pPr>
            <w:r>
              <w:rPr>
                <w:rFonts w:eastAsia="Georgia"/>
              </w:rPr>
              <w:t>Méthode des quotas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B46F0" w14:textId="77777777" w:rsidR="001966E5" w:rsidRDefault="001966E5" w:rsidP="001966E5">
            <w:pPr>
              <w:pStyle w:val="Tabtexte"/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D2CF8" w14:textId="77777777" w:rsidR="001966E5" w:rsidRDefault="001966E5" w:rsidP="001966E5">
            <w:pPr>
              <w:pStyle w:val="Tabtexte"/>
            </w:pPr>
          </w:p>
        </w:tc>
      </w:tr>
    </w:tbl>
    <w:p w14:paraId="0CAD131A" w14:textId="77777777" w:rsidR="009B26C8" w:rsidRPr="00834152" w:rsidRDefault="009B26C8" w:rsidP="00834152"/>
    <w:sectPr w:rsidR="009B26C8" w:rsidRPr="00834152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variable"/>
    <w:sig w:usb0="E00002FF" w:usb1="4000201B" w:usb2="00000028" w:usb3="00000000" w:csb0="0000019F" w:csb1="00000000"/>
  </w:font>
  <w:font w:name="OpenSans-Regular">
    <w:altName w:val="Calibri"/>
    <w:panose1 w:val="00000000000000000000"/>
    <w:charset w:val="00"/>
    <w:family w:val="auto"/>
    <w:notTrueType/>
    <w:pitch w:val="variable"/>
    <w:sig w:usb0="E00002FF" w:usb1="4000201B" w:usb2="00000028" w:usb3="00000000" w:csb0="0000019F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09"/>
    <w:rsid w:val="000B31BD"/>
    <w:rsid w:val="000C2CEE"/>
    <w:rsid w:val="000D04B7"/>
    <w:rsid w:val="000D2C3E"/>
    <w:rsid w:val="001069AE"/>
    <w:rsid w:val="001516A0"/>
    <w:rsid w:val="001966E5"/>
    <w:rsid w:val="00266299"/>
    <w:rsid w:val="00297EDD"/>
    <w:rsid w:val="002B196F"/>
    <w:rsid w:val="00492048"/>
    <w:rsid w:val="005C19BA"/>
    <w:rsid w:val="00603016"/>
    <w:rsid w:val="00652E06"/>
    <w:rsid w:val="00663D09"/>
    <w:rsid w:val="006E6342"/>
    <w:rsid w:val="00727615"/>
    <w:rsid w:val="00834152"/>
    <w:rsid w:val="008C7D0C"/>
    <w:rsid w:val="00924AF0"/>
    <w:rsid w:val="0093590C"/>
    <w:rsid w:val="009B26C8"/>
    <w:rsid w:val="009E37DE"/>
    <w:rsid w:val="00B11C3F"/>
    <w:rsid w:val="00BE7452"/>
    <w:rsid w:val="00C45E90"/>
    <w:rsid w:val="00D2124E"/>
    <w:rsid w:val="00D76B12"/>
    <w:rsid w:val="00E23EB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7FDD1"/>
  <w14:defaultImageDpi w14:val="0"/>
  <w15:docId w15:val="{C301D51F-89CF-9849-BA17-0F021E28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7</cp:revision>
  <dcterms:created xsi:type="dcterms:W3CDTF">2024-05-29T06:34:00Z</dcterms:created>
  <dcterms:modified xsi:type="dcterms:W3CDTF">2024-05-31T12:57:00Z</dcterms:modified>
</cp:coreProperties>
</file>